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DB732C">
      <w:pPr>
        <w:pStyle w:val="a3"/>
        <w:divId w:val="853614096"/>
        <w:rPr>
          <w:rFonts w:ascii="Courier Tojik" w:hAnsi="Courier Tojik" w:cs="Tahoma"/>
          <w:color w:val="000000"/>
          <w:sz w:val="26"/>
          <w:szCs w:val="26"/>
        </w:rPr>
      </w:pPr>
      <w:bookmarkStart w:id="0" w:name="_GoBack"/>
      <w:bookmarkEnd w:id="0"/>
      <w:r>
        <w:rPr>
          <w:rFonts w:ascii="Courier Tojik" w:hAnsi="Courier Tojik" w:cs="Tahoma"/>
          <w:color w:val="000000"/>
          <w:sz w:val="26"/>
          <w:szCs w:val="26"/>
        </w:rPr>
        <w:t xml:space="preserve">Приложение к </w:t>
      </w:r>
    </w:p>
    <w:p w:rsidR="00000000" w:rsidRDefault="00DB732C">
      <w:pPr>
        <w:pStyle w:val="a3"/>
        <w:divId w:val="853614096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постановлению Правительства </w:t>
      </w:r>
    </w:p>
    <w:p w:rsidR="00000000" w:rsidRDefault="00DB732C">
      <w:pPr>
        <w:pStyle w:val="a3"/>
        <w:divId w:val="853614096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Республики Таджикистан </w:t>
      </w:r>
    </w:p>
    <w:p w:rsidR="00000000" w:rsidRDefault="00DB732C">
      <w:pPr>
        <w:pStyle w:val="a3"/>
        <w:divId w:val="853614096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от "18" января 2023 года, </w:t>
      </w:r>
      <w:hyperlink r:id="rId5" w:tooltip="Ссылка на Пост. Правительства РТ О вопросах Открытой акционерной холдинговой компании Барки Точик" w:history="1">
        <w:r>
          <w:rPr>
            <w:rStyle w:val="a4"/>
            <w:rFonts w:ascii="Courier Tojik" w:hAnsi="Courier Tojik" w:cs="Tahoma"/>
            <w:sz w:val="26"/>
            <w:szCs w:val="26"/>
          </w:rPr>
          <w:t>№18</w:t>
        </w:r>
      </w:hyperlink>
    </w:p>
    <w:p w:rsidR="00000000" w:rsidRDefault="00DB732C">
      <w:pPr>
        <w:pStyle w:val="2"/>
        <w:divId w:val="1657490595"/>
        <w:rPr>
          <w:rFonts w:ascii="Courier Tojik" w:eastAsia="Times New Roman" w:hAnsi="Courier Tojik" w:cs="Tahoma"/>
          <w:sz w:val="34"/>
          <w:szCs w:val="34"/>
        </w:rPr>
      </w:pPr>
      <w:bookmarkStart w:id="1" w:name="A6JE0L2PTN"/>
      <w:bookmarkEnd w:id="1"/>
      <w:r>
        <w:rPr>
          <w:rFonts w:ascii="Courier Tojik" w:eastAsia="Times New Roman" w:hAnsi="Courier Tojik" w:cs="Tahoma"/>
          <w:sz w:val="34"/>
          <w:szCs w:val="34"/>
        </w:rPr>
        <w:t>Устав Открытого акционерного общества "Барки Точик"</w:t>
      </w:r>
    </w:p>
    <w:p w:rsidR="00000000" w:rsidRDefault="00DB732C">
      <w:pPr>
        <w:pStyle w:val="4"/>
        <w:divId w:val="1657490595"/>
        <w:rPr>
          <w:rFonts w:ascii="Courier Tojik" w:eastAsia="Times New Roman" w:hAnsi="Courier Tojik" w:cs="Tahoma"/>
          <w:sz w:val="29"/>
          <w:szCs w:val="29"/>
        </w:rPr>
      </w:pPr>
      <w:bookmarkStart w:id="2" w:name="A6JE0L3IYI"/>
      <w:bookmarkEnd w:id="2"/>
      <w:r>
        <w:rPr>
          <w:rFonts w:ascii="Courier Tojik" w:eastAsia="Times New Roman" w:hAnsi="Courier Tojik" w:cs="Tahoma"/>
          <w:sz w:val="29"/>
          <w:szCs w:val="29"/>
        </w:rPr>
        <w:t>1. ОБЩИЕ ПОЛОЖЕНИЯ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1. Открытое акционерное общество "Барки Точик" (далее-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Общество</w:t>
      </w:r>
      <w:r>
        <w:rPr>
          <w:rFonts w:ascii="Courier Tojik" w:hAnsi="Courier Tojik" w:cs="Tahoma"/>
          <w:color w:val="000000"/>
          <w:sz w:val="26"/>
          <w:szCs w:val="26"/>
        </w:rPr>
        <w:t>) создано на основании Гражданского кодекса Республики Таджикистан, Закона Республики Таджикистан "Об акционерных обществах</w:t>
      </w:r>
      <w:r>
        <w:rPr>
          <w:rFonts w:ascii="Courier Tojik" w:hAnsi="Courier Tojik" w:cs="Tahoma"/>
          <w:color w:val="000000"/>
          <w:sz w:val="26"/>
          <w:szCs w:val="26"/>
        </w:rPr>
        <w:t>" и других нормативных правовых актов Республики Таджикистан.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2. Общество в своей деятельности руководствуется Конституцией Республики Таджикистан, Гражданским кодексом Республики Таджикистан, Законом Республики Таджикистан "Об акционерных обществах" и дру</w:t>
      </w:r>
      <w:r>
        <w:rPr>
          <w:rFonts w:ascii="Courier Tojik" w:hAnsi="Courier Tojik" w:cs="Tahoma"/>
          <w:color w:val="000000"/>
          <w:sz w:val="26"/>
          <w:szCs w:val="26"/>
        </w:rPr>
        <w:t>гими нормативными правовыми актами Республики Таджикистан, международными договорами, признанными Республикой Таджикистан и настоящим Устава.</w:t>
      </w:r>
    </w:p>
    <w:p w:rsidR="00000000" w:rsidRDefault="00DB732C">
      <w:pPr>
        <w:pStyle w:val="4"/>
        <w:divId w:val="1657490595"/>
        <w:rPr>
          <w:rFonts w:ascii="Courier Tojik" w:eastAsia="Times New Roman" w:hAnsi="Courier Tojik" w:cs="Tahoma"/>
          <w:sz w:val="29"/>
          <w:szCs w:val="29"/>
        </w:rPr>
      </w:pPr>
      <w:bookmarkStart w:id="3" w:name="A6JE0L45IH"/>
      <w:bookmarkEnd w:id="3"/>
      <w:r>
        <w:rPr>
          <w:rFonts w:ascii="Courier Tojik" w:eastAsia="Times New Roman" w:hAnsi="Courier Tojik" w:cs="Tahoma"/>
          <w:sz w:val="29"/>
          <w:szCs w:val="29"/>
        </w:rPr>
        <w:t>2. ФИРМЕННОЕ НАЗВАНИЕ И МЕСТОНАХОЖДЕНИЕ ОБЩЕСТВА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3. Полное фирменное название Общества на государственном языке - </w:t>
      </w:r>
      <w:r>
        <w:rPr>
          <w:rFonts w:ascii="Courier Tojik" w:hAnsi="Courier Tojik" w:cs="Tahoma"/>
          <w:color w:val="000000"/>
          <w:sz w:val="26"/>
          <w:szCs w:val="26"/>
        </w:rPr>
        <w:t>Чамъияти сахомии кушодаи "Барки Точик".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4. Сокращенное название на государственном языке - 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ЧСК "Барки Точик".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5. Полное название Общества на русском языке - 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Открытое акционерное общество "Барки Точик".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6. Сокращенное название на русском языке - 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 xml:space="preserve">ОАО "Барки 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Точик".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7. Полное название Общества на английском языке -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 xml:space="preserve"> Open Join Stoсk Company "Barki Tojik".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8. Сокращенное название на английском языке - 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OJS "Barki Tojik".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9. Местонахождение Общества: Республика Таджикистан, город Душанбе, проспект Исмаила Сомони, 6</w:t>
      </w:r>
      <w:r>
        <w:rPr>
          <w:rFonts w:ascii="Courier Tojik" w:hAnsi="Courier Tojik" w:cs="Tahoma"/>
          <w:color w:val="000000"/>
          <w:sz w:val="26"/>
          <w:szCs w:val="26"/>
        </w:rPr>
        <w:t>4.</w:t>
      </w:r>
    </w:p>
    <w:p w:rsidR="00000000" w:rsidRDefault="00DB732C">
      <w:pPr>
        <w:pStyle w:val="4"/>
        <w:divId w:val="1657490595"/>
        <w:rPr>
          <w:rFonts w:ascii="Courier Tojik" w:eastAsia="Times New Roman" w:hAnsi="Courier Tojik" w:cs="Tahoma"/>
          <w:sz w:val="29"/>
          <w:szCs w:val="29"/>
        </w:rPr>
      </w:pPr>
      <w:bookmarkStart w:id="4" w:name="A6JE0L5A82"/>
      <w:bookmarkEnd w:id="4"/>
      <w:r>
        <w:rPr>
          <w:rFonts w:ascii="Courier Tojik" w:eastAsia="Times New Roman" w:hAnsi="Courier Tojik" w:cs="Tahoma"/>
          <w:sz w:val="29"/>
          <w:szCs w:val="29"/>
        </w:rPr>
        <w:t>3. ПРАВОВОЕ ПОЛОЖЕНИЕ ОБЩЕСТВА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10. Правовое положение Общества определяется законодательством Республики Таджикистан и настоящим Уставом.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11. Общество в соответствии с законодательством Республики Таджикистан является юридическим лицом.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 xml:space="preserve">12. Учредителем </w:t>
      </w:r>
      <w:r>
        <w:rPr>
          <w:rFonts w:ascii="Courier Tojik" w:hAnsi="Courier Tojik" w:cs="Tahoma"/>
          <w:color w:val="000000"/>
          <w:sz w:val="26"/>
          <w:szCs w:val="26"/>
        </w:rPr>
        <w:t>Общества является Правительство Республики Таджикистан, которому принадлежит 100 процентов акций Общества.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13. Общество имеет отдельное имущество, учитываемое на его самостоятельном балансе, может приобретать от своего имени личные имущественные и неимущес</w:t>
      </w:r>
      <w:r>
        <w:rPr>
          <w:rFonts w:ascii="Courier Tojik" w:hAnsi="Courier Tojik" w:cs="Tahoma"/>
          <w:color w:val="000000"/>
          <w:sz w:val="26"/>
          <w:szCs w:val="26"/>
        </w:rPr>
        <w:t>твенные права, иметь обязательства, выступать в суде в качестве истца и ответчика.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14. Общество вправе открывать банковские счета на территории Республики Таджикистан и за его пределами в порядке, установленном законодательством Республики Таджикистан.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15.</w:t>
      </w:r>
      <w:r>
        <w:rPr>
          <w:rFonts w:ascii="Courier Tojik" w:hAnsi="Courier Tojik" w:cs="Tahoma"/>
          <w:color w:val="000000"/>
          <w:sz w:val="26"/>
          <w:szCs w:val="26"/>
        </w:rPr>
        <w:t xml:space="preserve"> Общество отвечает по своим обязательствам всем принадлежащим ему имуществом. Общество не несет ответственности по обязательствам своих акционеров. Акционеры несут ответственность по обязательствам Общества в рамках стоимости принадлежащих им акций.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16. Об</w:t>
      </w:r>
      <w:r>
        <w:rPr>
          <w:rFonts w:ascii="Courier Tojik" w:hAnsi="Courier Tojik" w:cs="Tahoma"/>
          <w:color w:val="000000"/>
          <w:sz w:val="26"/>
          <w:szCs w:val="26"/>
        </w:rPr>
        <w:t>щество имеет круглую печать с указанием его полного фирменного названия на государственном языке.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17. Общество вправе иметь печати (штампы) и бланки со своим названием, а также зарегистрированный товарный знак и другие средства визуальной идентификации.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18</w:t>
      </w:r>
      <w:r>
        <w:rPr>
          <w:rFonts w:ascii="Courier Tojik" w:hAnsi="Courier Tojik" w:cs="Tahoma"/>
          <w:color w:val="000000"/>
          <w:sz w:val="26"/>
          <w:szCs w:val="26"/>
        </w:rPr>
        <w:t>. Общество может создавать филиалы и представительства на территории Республики Таджикистан в соответствии с законодательством Республики Таджикистан и за его пределами в соответствии с законодательством иностранного государства, где расположен филиал и пр</w:t>
      </w:r>
      <w:r>
        <w:rPr>
          <w:rFonts w:ascii="Courier Tojik" w:hAnsi="Courier Tojik" w:cs="Tahoma"/>
          <w:color w:val="000000"/>
          <w:sz w:val="26"/>
          <w:szCs w:val="26"/>
        </w:rPr>
        <w:t>едставительство, если международными договорами Республики Таджикистан не предусмотрен иной порядок.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19. Руководитель филиала и представительства Общества по согласованию с наблюдательным советом Общество назначается на должность и освобождается от должнос</w:t>
      </w:r>
      <w:r>
        <w:rPr>
          <w:rFonts w:ascii="Courier Tojik" w:hAnsi="Courier Tojik" w:cs="Tahoma"/>
          <w:color w:val="000000"/>
          <w:sz w:val="26"/>
          <w:szCs w:val="26"/>
        </w:rPr>
        <w:t>ти генеральным директором Общества и действует на основании положения или доверенности, выданной генеральным директором Общества.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20. Общество несет ответственность за деятельность своих филиалов и представительств.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21. Общество согласно законодательству Р</w:t>
      </w:r>
      <w:r>
        <w:rPr>
          <w:rFonts w:ascii="Courier Tojik" w:hAnsi="Courier Tojik" w:cs="Tahoma"/>
          <w:color w:val="000000"/>
          <w:sz w:val="26"/>
          <w:szCs w:val="26"/>
        </w:rPr>
        <w:t>еспублики Таджикистан может иметь дочерние зависимые акционерные общества с правами юридического лица.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22. Общество может не сотрудничать и не подписывать новые договора с ненадежными физическими и юридическими лицами, которые ранее имели сотрудничество с </w:t>
      </w:r>
      <w:r>
        <w:rPr>
          <w:rFonts w:ascii="Courier Tojik" w:hAnsi="Courier Tojik" w:cs="Tahoma"/>
          <w:color w:val="000000"/>
          <w:sz w:val="26"/>
          <w:szCs w:val="26"/>
        </w:rPr>
        <w:t>Обществом и не выполнили свои обязанности.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23. Общество может с целью сохранения специалистов и их целесообразного использования в будущем создавать кадровый резерв.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24. В структуру Общества входят следующие филиалы: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- Нурекский филиал - Нурекская ГЭС, Открытое акционерное общество "Барки Точик", 735000, город Нурек;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Байпазинский филиал - Байпазинская ГЭС, Открытое акционерное общество "Барки Точик", 735300, город Нурек улица Рудаки;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Варзобский филиал - каскад Варз</w:t>
      </w:r>
      <w:r>
        <w:rPr>
          <w:rFonts w:ascii="Courier Tojik" w:hAnsi="Courier Tojik" w:cs="Tahoma"/>
          <w:color w:val="000000"/>
          <w:sz w:val="26"/>
          <w:szCs w:val="26"/>
        </w:rPr>
        <w:t>обских ГЭС, Открытое акционерное общество "Барки Точик", 734017, город Душанбе, улица Карамова, 70/1;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Вахшский филиал - каскад Вахшских ГЭС, Открытое акционерное общество "Барки Точик", 734147, город Левакант;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Гулистонский филиал - Кайраккумская ГЭС, О</w:t>
      </w:r>
      <w:r>
        <w:rPr>
          <w:rFonts w:ascii="Courier Tojik" w:hAnsi="Courier Tojik" w:cs="Tahoma"/>
          <w:color w:val="000000"/>
          <w:sz w:val="26"/>
          <w:szCs w:val="26"/>
        </w:rPr>
        <w:t>ткрытое акционерное общество "Барки Точик", 735750, город Гулистон, улица Исти,лол, 114;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Душанбинский филиал - "Теплоэлектроцентраль-1" Открытое акционерное общество "Барки Точик", 734026, город Душанбе, улица Абдулахада Каххарова, 39а;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Душанбинский фи</w:t>
      </w:r>
      <w:r>
        <w:rPr>
          <w:rFonts w:ascii="Courier Tojik" w:hAnsi="Courier Tojik" w:cs="Tahoma"/>
          <w:color w:val="000000"/>
          <w:sz w:val="26"/>
          <w:szCs w:val="26"/>
        </w:rPr>
        <w:t>лиал - "Теплоэлектроцентраль-2" Открытое акционерное общество "Барки Точик", город Душанбе, проспект Хофиза Ширази;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Яванский филиал - "Яванский Теплоэлектроцентраль" Открытое акционерное общество "Барки Точик", город Яван, улица Пионеров, джамоат Чоргул;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Душанбинский филиал - "Точикэнергоснаб", Открытое акционерное общество "Барки Точик", город Душанбе, улица Рахмона Набиева, 345;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Душанбинский филиал - "Автобаза и обеспечения угля", Открытое акционерное общество "Барки Точик", город Душанбе, улица Рах</w:t>
      </w:r>
      <w:r>
        <w:rPr>
          <w:rFonts w:ascii="Courier Tojik" w:hAnsi="Courier Tojik" w:cs="Tahoma"/>
          <w:color w:val="000000"/>
          <w:sz w:val="26"/>
          <w:szCs w:val="26"/>
        </w:rPr>
        <w:t>мона Набиева, 345/3.</w:t>
      </w:r>
    </w:p>
    <w:p w:rsidR="00000000" w:rsidRDefault="00DB732C">
      <w:pPr>
        <w:pStyle w:val="4"/>
        <w:divId w:val="1657490595"/>
        <w:rPr>
          <w:rFonts w:ascii="Courier Tojik" w:eastAsia="Times New Roman" w:hAnsi="Courier Tojik" w:cs="Tahoma"/>
          <w:sz w:val="29"/>
          <w:szCs w:val="29"/>
        </w:rPr>
      </w:pPr>
      <w:bookmarkStart w:id="5" w:name="A6JE0L8ID3"/>
      <w:bookmarkEnd w:id="5"/>
      <w:r>
        <w:rPr>
          <w:rFonts w:ascii="Courier Tojik" w:eastAsia="Times New Roman" w:hAnsi="Courier Tojik" w:cs="Tahoma"/>
          <w:sz w:val="29"/>
          <w:szCs w:val="29"/>
        </w:rPr>
        <w:t>4. ЦЕЛИ И ВИДЫ ДЕЯТЕЛЬНОСТИ ОБЩЕСТВА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25. Основной целью деятельности Общества является получение прибыли. Для достижения своей цели Общество осуществляет производство тепло и электроэнергии, а также выполняет функции оператора рынка эл</w:t>
      </w:r>
      <w:r>
        <w:rPr>
          <w:rFonts w:ascii="Courier Tojik" w:hAnsi="Courier Tojik" w:cs="Tahoma"/>
          <w:color w:val="000000"/>
          <w:sz w:val="26"/>
          <w:szCs w:val="26"/>
        </w:rPr>
        <w:t>ектроэнергии.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26. Для получения прибыли Общество имеет право осуществлять все виды деятельности, не противоречащие законодательству Республики Таджикистан, в том числе: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осуществление эффективного и надежного функционирования объектов по производству тепл</w:t>
      </w:r>
      <w:r>
        <w:rPr>
          <w:rFonts w:ascii="Courier Tojik" w:hAnsi="Courier Tojik" w:cs="Tahoma"/>
          <w:color w:val="000000"/>
          <w:sz w:val="26"/>
          <w:szCs w:val="26"/>
        </w:rPr>
        <w:t>о и электрической энергии;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обеспечение устойчивого развития объектов по производству тепло и электрической энергии;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производство надежного и качественного тепло и энергоснабжения;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оказание услуг по распределению электрической энергии;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оперативно-те</w:t>
      </w:r>
      <w:r>
        <w:rPr>
          <w:rFonts w:ascii="Courier Tojik" w:hAnsi="Courier Tojik" w:cs="Tahoma"/>
          <w:color w:val="000000"/>
          <w:sz w:val="26"/>
          <w:szCs w:val="26"/>
        </w:rPr>
        <w:t>хнологическое управление объектов по производству тепло и электрической энергии;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- эксплуатация работоспособности и исправности оборудования тепло и электрических сетей в соответствии с действующими нормативными требованиями, проведение технического обслуж</w:t>
      </w:r>
      <w:r>
        <w:rPr>
          <w:rFonts w:ascii="Courier Tojik" w:hAnsi="Courier Tojik" w:cs="Tahoma"/>
          <w:color w:val="000000"/>
          <w:sz w:val="26"/>
          <w:szCs w:val="26"/>
        </w:rPr>
        <w:t>ивания, диагностики, ремонта объектов по производству тепло и электроэнергии, и иных объектов, находящихся на балансе электросетевого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проведение испытаний и измерений энергоустановок находящейся на балансе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обеспечение работоспособно</w:t>
      </w:r>
      <w:r>
        <w:rPr>
          <w:rFonts w:ascii="Courier Tojik" w:hAnsi="Courier Tojik" w:cs="Tahoma"/>
          <w:color w:val="000000"/>
          <w:sz w:val="26"/>
          <w:szCs w:val="26"/>
        </w:rPr>
        <w:t>сти и исправности, проведение технического обслуживания, диагностики и ремонта сетей технологической связи, средств измерений и учета, оборудования релейной защиты и противоаварийной автоматики и иного, технологического оборудования, связанного с функциони</w:t>
      </w:r>
      <w:r>
        <w:rPr>
          <w:rFonts w:ascii="Courier Tojik" w:hAnsi="Courier Tojik" w:cs="Tahoma"/>
          <w:color w:val="000000"/>
          <w:sz w:val="26"/>
          <w:szCs w:val="26"/>
        </w:rPr>
        <w:t>рованием объектов по производству тепло и электрической энергии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реализация инвестиционных программ и разработка технических задач;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подписание межведомственных соглашений с открытым акционерным Обществом "Шабакахои интиколи барк" об предоставл</w:t>
      </w:r>
      <w:r>
        <w:rPr>
          <w:rFonts w:ascii="Courier Tojik" w:hAnsi="Courier Tojik" w:cs="Tahoma"/>
          <w:color w:val="000000"/>
          <w:sz w:val="26"/>
          <w:szCs w:val="26"/>
        </w:rPr>
        <w:t>ении услуг и Открытым акционерным Обществом "Шабакахои таксимоти барк" о купле продаже электроэнергии;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заключение по согласованию с Наблюдательным советом договоров и контрактов с инвесторами;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разработка программ с целью развития инфраструктуры по прои</w:t>
      </w:r>
      <w:r>
        <w:rPr>
          <w:rFonts w:ascii="Courier Tojik" w:hAnsi="Courier Tojik" w:cs="Tahoma"/>
          <w:color w:val="000000"/>
          <w:sz w:val="26"/>
          <w:szCs w:val="26"/>
        </w:rPr>
        <w:t>зводству тепла и электроэнергии;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повышение технологической и экономической эффективности по объектам производства электрической и тепловой энергии путем внедрения технических решений и использования новых технологий;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реализация программного управления </w:t>
      </w:r>
      <w:r>
        <w:rPr>
          <w:rFonts w:ascii="Courier Tojik" w:hAnsi="Courier Tojik" w:cs="Tahoma"/>
          <w:color w:val="000000"/>
          <w:sz w:val="26"/>
          <w:szCs w:val="26"/>
        </w:rPr>
        <w:t>в целях эффективного сокращения затрат за счет внедрения современных технологий в процесс производства;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ведение делопроизводства на основе утвержденных профильных технических правил и пожарной безопасности;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проведение проверки цепей тока и напряжения, определение нагрузки силовых трансформаторов, а находящехся на его балансе, обеспечение их соответствия с измерительными приборами согласно правилам технической эксплуатации;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подготовка водноэнергетического </w:t>
      </w:r>
      <w:r>
        <w:rPr>
          <w:rFonts w:ascii="Courier Tojik" w:hAnsi="Courier Tojik" w:cs="Tahoma"/>
          <w:color w:val="000000"/>
          <w:sz w:val="26"/>
          <w:szCs w:val="26"/>
        </w:rPr>
        <w:t>баланса и реализация мероприятий по распределению электроэнергии в осенне-зимний период;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повышение эффективности работы за счет экономических и правовых улучшений;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контроль приборов учета электроэнергии на электрических станциях;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- регистрация коммерче</w:t>
      </w:r>
      <w:r>
        <w:rPr>
          <w:rFonts w:ascii="Courier Tojik" w:hAnsi="Courier Tojik" w:cs="Tahoma"/>
          <w:color w:val="000000"/>
          <w:sz w:val="26"/>
          <w:szCs w:val="26"/>
        </w:rPr>
        <w:t>ских и технических точек электроэнергии на границе с сетями передачи и распределения;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разработка необходимых документов, связанных с внедрением системы, обеспечивающей устойчивую тенденцию к снижению потерь в объектах производства электрической и теплово</w:t>
      </w:r>
      <w:r>
        <w:rPr>
          <w:rFonts w:ascii="Courier Tojik" w:hAnsi="Courier Tojik" w:cs="Tahoma"/>
          <w:color w:val="000000"/>
          <w:sz w:val="26"/>
          <w:szCs w:val="26"/>
        </w:rPr>
        <w:t>й энергии и принятие практических мер в этом направлении;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адаптация функционирования объектов по производству электроэнергии на основе единой системы управления с целью повышения степени автоматического управления, снижения количества аварийных отключени</w:t>
      </w:r>
      <w:r>
        <w:rPr>
          <w:rFonts w:ascii="Courier Tojik" w:hAnsi="Courier Tojik" w:cs="Tahoma"/>
          <w:color w:val="000000"/>
          <w:sz w:val="26"/>
          <w:szCs w:val="26"/>
        </w:rPr>
        <w:t>й и сроков устранения аварий;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координация режима ограничения электрической энергии в случаях перегрузки сети с передающими и распределительными сетями;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разработка среднесрочных и долгосрочных прогнозов, перспективных и текущих планов развития по произв</w:t>
      </w:r>
      <w:r>
        <w:rPr>
          <w:rFonts w:ascii="Courier Tojik" w:hAnsi="Courier Tojik" w:cs="Tahoma"/>
          <w:color w:val="000000"/>
          <w:sz w:val="26"/>
          <w:szCs w:val="26"/>
        </w:rPr>
        <w:t>одству тепловой и электрической энергии, целевых комплексных научно-технических, экономических и социальных программ;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развитие мощностей про производство тепловой и электрической энергии, включая проектирование, инженерные изыскания, строительство, рекон</w:t>
      </w:r>
      <w:r>
        <w:rPr>
          <w:rFonts w:ascii="Courier Tojik" w:hAnsi="Courier Tojik" w:cs="Tahoma"/>
          <w:color w:val="000000"/>
          <w:sz w:val="26"/>
          <w:szCs w:val="26"/>
        </w:rPr>
        <w:t>струкцию, техническое перевооружение, монтаж и наладку электрооборудования;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развитие сетей технологической связи и телемеханики, средств измерений и учета, оборудования релейной защиты и противоаварийной автоматики и иного технологического оборудования, </w:t>
      </w:r>
      <w:r>
        <w:rPr>
          <w:rFonts w:ascii="Courier Tojik" w:hAnsi="Courier Tojik" w:cs="Tahoma"/>
          <w:color w:val="000000"/>
          <w:sz w:val="26"/>
          <w:szCs w:val="26"/>
        </w:rPr>
        <w:t>связанного с функционированием, включая проектирование, инженерные изыскания, строительство, реконструкцию, техническое перевооружение, монтаж и наладку электрооборудования;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обеспечение благоприятных условий для обучения и освоения работниками новой техн</w:t>
      </w:r>
      <w:r>
        <w:rPr>
          <w:rFonts w:ascii="Courier Tojik" w:hAnsi="Courier Tojik" w:cs="Tahoma"/>
          <w:color w:val="000000"/>
          <w:sz w:val="26"/>
          <w:szCs w:val="26"/>
        </w:rPr>
        <w:t>ики и технологий, обеспечивающих эффективность, пожарную безопасность, производственную и экологическую безопасность работы объектов по производству тепло и электроэнергии и реализация научно-технических и инновационных программ, связанных с направлением д</w:t>
      </w:r>
      <w:r>
        <w:rPr>
          <w:rFonts w:ascii="Courier Tojik" w:hAnsi="Courier Tojik" w:cs="Tahoma"/>
          <w:color w:val="000000"/>
          <w:sz w:val="26"/>
          <w:szCs w:val="26"/>
        </w:rPr>
        <w:t>еятельности;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обучение и освоение новой техники и технологий, обеспечивающих эффективность, пожарную, промышленных объектов, создание условий для развития электроэнергетической системы Республики Таджикистан, реализации отраслевых научно-технических и инн</w:t>
      </w:r>
      <w:r>
        <w:rPr>
          <w:rFonts w:ascii="Courier Tojik" w:hAnsi="Courier Tojik" w:cs="Tahoma"/>
          <w:color w:val="000000"/>
          <w:sz w:val="26"/>
          <w:szCs w:val="26"/>
        </w:rPr>
        <w:t>овационных программ;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организация работы по обеспечению охраны труда;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ликвидация технологических отключений (аварий) на объектах электрических сетей;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эффективное осуществление практических мероприятий, связанных с охраной окружающей среды;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- деятельно</w:t>
      </w:r>
      <w:r>
        <w:rPr>
          <w:rFonts w:ascii="Courier Tojik" w:hAnsi="Courier Tojik" w:cs="Tahoma"/>
          <w:color w:val="000000"/>
          <w:sz w:val="26"/>
          <w:szCs w:val="26"/>
        </w:rPr>
        <w:t>сть, процесс которой связан с воздействием на окружающую среду, образованием, сбором, использованием, обезвреживанием, хранением, захоронением, перемещением, транспортированием и размещением промышленных отходов;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отраслевая деятельность по использованию </w:t>
      </w:r>
      <w:r>
        <w:rPr>
          <w:rFonts w:ascii="Courier Tojik" w:hAnsi="Courier Tojik" w:cs="Tahoma"/>
          <w:color w:val="000000"/>
          <w:sz w:val="26"/>
          <w:szCs w:val="26"/>
        </w:rPr>
        <w:t>гидротехнических сооружений;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отраслевая деятельность по использованию природных ресурсов;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отраслевая деятельность в области метрологии;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деятельность по ремонту средств измерений;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деятельность на предоставление услуг по монтажу, ремонту и техническо</w:t>
      </w:r>
      <w:r>
        <w:rPr>
          <w:rFonts w:ascii="Courier Tojik" w:hAnsi="Courier Tojik" w:cs="Tahoma"/>
          <w:color w:val="000000"/>
          <w:sz w:val="26"/>
          <w:szCs w:val="26"/>
        </w:rPr>
        <w:t>му обслуживанию приборов и инструментов для измерения, контроля и испытания;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организация работ по взысканию убытков, нанесенных Обществу;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деятельность по обращению с опасными отходами;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деятельность по предупреждению и тушению пожаров;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организация и</w:t>
      </w:r>
      <w:r>
        <w:rPr>
          <w:rFonts w:ascii="Courier Tojik" w:hAnsi="Courier Tojik" w:cs="Tahoma"/>
          <w:color w:val="000000"/>
          <w:sz w:val="26"/>
          <w:szCs w:val="26"/>
        </w:rPr>
        <w:t xml:space="preserve"> проведение работы с кадрами, включая подготовку и переподготовку, проверку знаний персоналом правил технической эксплуатации электрического оборудование правил пожарной безопасности и охраны труда, а также других правил и инструкций в соответствии с дейст</w:t>
      </w:r>
      <w:r>
        <w:rPr>
          <w:rFonts w:ascii="Courier Tojik" w:hAnsi="Courier Tojik" w:cs="Tahoma"/>
          <w:color w:val="000000"/>
          <w:sz w:val="26"/>
          <w:szCs w:val="26"/>
        </w:rPr>
        <w:t>вующими нормативными документами на предприятиях электроэнергетики;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организация работы по проверке знаний рабочего персонала;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деятельность по выполнению функций заказчика-подрядчика;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подготовка проектной документации объектов капитального строительства;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осуществление деятельности по эксплуатации, строительству, реконструкции и капитальному ремонту объектов по производству тепловой и электрической энергии;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деятельность в области э</w:t>
      </w:r>
      <w:r>
        <w:rPr>
          <w:rFonts w:ascii="Courier Tojik" w:hAnsi="Courier Tojik" w:cs="Tahoma"/>
          <w:color w:val="000000"/>
          <w:sz w:val="26"/>
          <w:szCs w:val="26"/>
        </w:rPr>
        <w:t>нергосбережения и повышения энергетической эффективности;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разработка графиков аварийного ограничения и режима подачи электроэнергии;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услуги местной, внутризоновой и междугородной телефонной связи;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использование информационных услуг;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аренда зданий, </w:t>
      </w:r>
      <w:r>
        <w:rPr>
          <w:rFonts w:ascii="Courier Tojik" w:hAnsi="Courier Tojik" w:cs="Tahoma"/>
          <w:color w:val="000000"/>
          <w:sz w:val="26"/>
          <w:szCs w:val="26"/>
        </w:rPr>
        <w:t>сооружений, оборудования, машин и механизмов;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охранная деятельность исключительно в интересах собственной безопасности;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деятельность по технической защите конфиденциальной информации;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- организация и проведение мероприятий по вопросам мобилизационной п</w:t>
      </w:r>
      <w:r>
        <w:rPr>
          <w:rFonts w:ascii="Courier Tojik" w:hAnsi="Courier Tojik" w:cs="Tahoma"/>
          <w:color w:val="000000"/>
          <w:sz w:val="26"/>
          <w:szCs w:val="26"/>
        </w:rPr>
        <w:t>одготовки, гражданской обороны, предупреждения и ликвидации чрезвычайных ситуаций;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защита государственной тайны в соответствии с нормативными правовыми актами Республики Таджикистан;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организация и проведение мероприятий по защите сведений, составляющих</w:t>
      </w:r>
      <w:r>
        <w:rPr>
          <w:rFonts w:ascii="Courier Tojik" w:hAnsi="Courier Tojik" w:cs="Tahoma"/>
          <w:color w:val="000000"/>
          <w:sz w:val="26"/>
          <w:szCs w:val="26"/>
        </w:rPr>
        <w:t xml:space="preserve"> коммерческую тайну;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проведение в соответствии с законодательством Республики Таджикистан образовательной деятельности, в том числе организация и проведение учебных курсов для повышения квалификации работников;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привлечение инвестиций и реализация инвес</w:t>
      </w:r>
      <w:r>
        <w:rPr>
          <w:rFonts w:ascii="Courier Tojik" w:hAnsi="Courier Tojik" w:cs="Tahoma"/>
          <w:color w:val="000000"/>
          <w:sz w:val="26"/>
          <w:szCs w:val="26"/>
        </w:rPr>
        <w:t>тиционных по производству электрической и тепловой энергии.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27. В целях повышения прозрачности учета электрической энергии и мощности, в структуре Общество создается управление в качестве "Оператор рынка" занимающееся расчетами (платежами) между участникам</w:t>
      </w:r>
      <w:r>
        <w:rPr>
          <w:rFonts w:ascii="Courier Tojik" w:hAnsi="Courier Tojik" w:cs="Tahoma"/>
          <w:color w:val="000000"/>
          <w:sz w:val="26"/>
          <w:szCs w:val="26"/>
        </w:rPr>
        <w:t>и рынка электроэнергии.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28. Направлениями деятельности "Оператора рынка" являются: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учет выработанной, транспортированной, купленной распределяющей организацией, экспортированной и импортированной электроэнергии (закупленной);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составление соответствующи</w:t>
      </w:r>
      <w:r>
        <w:rPr>
          <w:rFonts w:ascii="Courier Tojik" w:hAnsi="Courier Tojik" w:cs="Tahoma"/>
          <w:color w:val="000000"/>
          <w:sz w:val="26"/>
          <w:szCs w:val="26"/>
        </w:rPr>
        <w:t>х актов приема-передачи электрической энергии (мощности) для взаимных расчетов участниками рынка электроэнергии и предоставление их сторонам;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учет межгосударственных перетоков электроэнергии с энергосистемами региональных государств;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регистрация догово</w:t>
      </w:r>
      <w:r>
        <w:rPr>
          <w:rFonts w:ascii="Courier Tojik" w:hAnsi="Courier Tojik" w:cs="Tahoma"/>
          <w:color w:val="000000"/>
          <w:sz w:val="26"/>
          <w:szCs w:val="26"/>
        </w:rPr>
        <w:t>ров между субъектами рынка электроэнергии, а также договоров на экспорт и импорт электрической энергии (мощности);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сбор и анализ информации систем коммерческого учета и измерений электроэнергии;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формирование прогнозного баланса электрической энергии в </w:t>
      </w:r>
      <w:r>
        <w:rPr>
          <w:rFonts w:ascii="Courier Tojik" w:hAnsi="Courier Tojik" w:cs="Tahoma"/>
          <w:color w:val="000000"/>
          <w:sz w:val="26"/>
          <w:szCs w:val="26"/>
        </w:rPr>
        <w:t>энергосистеме.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29. Другими видами деятельности, перечень которых определяется законодательством Республики Таджикистан, Общество может заниматься на основе лицензии.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30. Общество осуществляет свою производственно-хозяйственную деятельность на основе хозяйс</w:t>
      </w:r>
      <w:r>
        <w:rPr>
          <w:rFonts w:ascii="Courier Tojik" w:hAnsi="Courier Tojik" w:cs="Tahoma"/>
          <w:color w:val="000000"/>
          <w:sz w:val="26"/>
          <w:szCs w:val="26"/>
        </w:rPr>
        <w:t>твенных контрактов.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31. Общество может заниматься другими видами деятельности, не запрещенными законодательством Республики Таджикистан.</w:t>
      </w:r>
    </w:p>
    <w:p w:rsidR="00000000" w:rsidRDefault="00DB732C">
      <w:pPr>
        <w:pStyle w:val="4"/>
        <w:divId w:val="1657490595"/>
        <w:rPr>
          <w:rFonts w:ascii="Courier Tojik" w:eastAsia="Times New Roman" w:hAnsi="Courier Tojik" w:cs="Tahoma"/>
          <w:sz w:val="29"/>
          <w:szCs w:val="29"/>
        </w:rPr>
      </w:pPr>
      <w:bookmarkStart w:id="6" w:name="A6JE0LBFAF"/>
      <w:bookmarkEnd w:id="6"/>
      <w:r>
        <w:rPr>
          <w:rFonts w:ascii="Courier Tojik" w:eastAsia="Times New Roman" w:hAnsi="Courier Tojik" w:cs="Tahoma"/>
          <w:sz w:val="29"/>
          <w:szCs w:val="29"/>
        </w:rPr>
        <w:t>5. УСТАВНОЙ КАПИТАЛ ОБЩЕСТВА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32. Уставной капитал Общества состоит из номинальной стоимости акций Общества.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33. Уставно</w:t>
      </w:r>
      <w:r>
        <w:rPr>
          <w:rFonts w:ascii="Courier Tojik" w:hAnsi="Courier Tojik" w:cs="Tahoma"/>
          <w:color w:val="000000"/>
          <w:sz w:val="26"/>
          <w:szCs w:val="26"/>
        </w:rPr>
        <w:t>й капитал Общества составляет 14 245 497 600 (четырнадцать миллиардов двести сорок пять миллионов четыреста девяносто семь тысяч шестьсот) сомони и распределен на 142 454 976 (сто срок два миллиона четыреста пятьдесят четыре тысячи девятьсот семьдесят шест</w:t>
      </w:r>
      <w:r>
        <w:rPr>
          <w:rFonts w:ascii="Courier Tojik" w:hAnsi="Courier Tojik" w:cs="Tahoma"/>
          <w:color w:val="000000"/>
          <w:sz w:val="26"/>
          <w:szCs w:val="26"/>
        </w:rPr>
        <w:t>ь) обыкновенных акций с номинальной стоимостью каждой акции 100 (сто) сомони.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34. Уставной капитал Общества образуется посредством вкладов в виде зданий, объектов, оборудований и других материальных ценностей, ценных бумаг, интеллектуальных ценностей, а та</w:t>
      </w:r>
      <w:r>
        <w:rPr>
          <w:rFonts w:ascii="Courier Tojik" w:hAnsi="Courier Tojik" w:cs="Tahoma"/>
          <w:color w:val="000000"/>
          <w:sz w:val="26"/>
          <w:szCs w:val="26"/>
        </w:rPr>
        <w:t>кже других имущественных прав, денежных средств и стоимость долей оценивается в национальной валюте.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35. Уставной капитал Общества может: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быть увеличен путем увеличения номинальной стоимости акций или выпуска дополнительных акций;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быть уменьшен путем снижения номинальной стоимости акций или сокращения их общего количества или приобретения и погашения части акций в случаях, предусмотренных Законом Республики Таджикистан "Об акционерных обществах",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36. Увеличение уставного капитала </w:t>
      </w:r>
      <w:r>
        <w:rPr>
          <w:rFonts w:ascii="Courier Tojik" w:hAnsi="Courier Tojik" w:cs="Tahoma"/>
          <w:color w:val="000000"/>
          <w:sz w:val="26"/>
          <w:szCs w:val="26"/>
        </w:rPr>
        <w:t>Общества разрешается только после его полной оплаты. Увеличение уставного капитала с целью погашения убытка, понесенного Обществом или для выплаты кредиторского долга с просроченным сроком не разрешается.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37. Уменьшение уставного капитала производится в по</w:t>
      </w:r>
      <w:r>
        <w:rPr>
          <w:rFonts w:ascii="Courier Tojik" w:hAnsi="Courier Tojik" w:cs="Tahoma"/>
          <w:color w:val="000000"/>
          <w:sz w:val="26"/>
          <w:szCs w:val="26"/>
        </w:rPr>
        <w:t>рядке, предусмотренном законодательством Республики Таджикистан и настоящим Уставом. Общество обязано в установленных законодательством Республики Таджикистан случаях уменьшить свой уставной капитал.</w:t>
      </w:r>
    </w:p>
    <w:p w:rsidR="00000000" w:rsidRDefault="00DB732C">
      <w:pPr>
        <w:pStyle w:val="4"/>
        <w:divId w:val="1657490595"/>
        <w:rPr>
          <w:rFonts w:ascii="Courier Tojik" w:eastAsia="Times New Roman" w:hAnsi="Courier Tojik" w:cs="Tahoma"/>
          <w:sz w:val="29"/>
          <w:szCs w:val="29"/>
        </w:rPr>
      </w:pPr>
      <w:bookmarkStart w:id="7" w:name="A6JE0LBZFY"/>
      <w:bookmarkEnd w:id="7"/>
      <w:r>
        <w:rPr>
          <w:rFonts w:ascii="Courier Tojik" w:eastAsia="Times New Roman" w:hAnsi="Courier Tojik" w:cs="Tahoma"/>
          <w:sz w:val="29"/>
          <w:szCs w:val="29"/>
        </w:rPr>
        <w:t>6. АКЦИОНЕРЫ ОБЩЕСТВА, ИХ ПРАВА И ОБЯЗАННОСТИ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38. Общест</w:t>
      </w:r>
      <w:r>
        <w:rPr>
          <w:rFonts w:ascii="Courier Tojik" w:hAnsi="Courier Tojik" w:cs="Tahoma"/>
          <w:color w:val="000000"/>
          <w:sz w:val="26"/>
          <w:szCs w:val="26"/>
        </w:rPr>
        <w:t>во с момента государственной регистрации обязано обеспечить ведение и хранение реестра акционеров Общества в соответствии с законодательством Республики Таджикистан.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39. Права и обязанности акционеров определяются в соответствии с законодательством Республ</w:t>
      </w:r>
      <w:r>
        <w:rPr>
          <w:rFonts w:ascii="Courier Tojik" w:hAnsi="Courier Tojik" w:cs="Tahoma"/>
          <w:color w:val="000000"/>
          <w:sz w:val="26"/>
          <w:szCs w:val="26"/>
        </w:rPr>
        <w:t>ики Таджикистан.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40. Каждая обыкновенная акция Общества предоставляет акционеру- её владельцу одинаковый объем прав.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41. Акционеры-владельцы обыкновенных именных акций Общества имеют право: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участвовать лично или через представителей в Общем собрании акци</w:t>
      </w:r>
      <w:r>
        <w:rPr>
          <w:rFonts w:ascii="Courier Tojik" w:hAnsi="Courier Tojik" w:cs="Tahoma"/>
          <w:color w:val="000000"/>
          <w:sz w:val="26"/>
          <w:szCs w:val="26"/>
        </w:rPr>
        <w:t>онеров;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получать дивиденды, объявленные Обществом;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- получать информацию о деятельности Общества и знакомиться с документами Общества в соответствии с законодательством Республики Таджикистан;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в случае ликвидации Общества, получать часть его имущества </w:t>
      </w:r>
      <w:r>
        <w:rPr>
          <w:rFonts w:ascii="Courier Tojik" w:hAnsi="Courier Tojik" w:cs="Tahoma"/>
          <w:color w:val="000000"/>
          <w:sz w:val="26"/>
          <w:szCs w:val="26"/>
        </w:rPr>
        <w:t>в порядке, установленном законодательством Республики Таджикистан;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осуществлять иные права, предусмотренные законодательством Республики Таджикистан, настоящим Уставом и решениями Общего собрания акционеров, принятыми в соответствии с его компетенцией.</w:t>
      </w:r>
    </w:p>
    <w:p w:rsidR="00000000" w:rsidRDefault="00DB732C">
      <w:pPr>
        <w:pStyle w:val="4"/>
        <w:divId w:val="1657490595"/>
        <w:rPr>
          <w:rFonts w:ascii="Courier Tojik" w:eastAsia="Times New Roman" w:hAnsi="Courier Tojik" w:cs="Tahoma"/>
          <w:sz w:val="29"/>
          <w:szCs w:val="29"/>
        </w:rPr>
      </w:pPr>
      <w:bookmarkStart w:id="8" w:name="A6JE0LCHQD"/>
      <w:bookmarkEnd w:id="8"/>
      <w:r>
        <w:rPr>
          <w:rFonts w:ascii="Courier Tojik" w:eastAsia="Times New Roman" w:hAnsi="Courier Tojik" w:cs="Tahoma"/>
          <w:sz w:val="29"/>
          <w:szCs w:val="29"/>
        </w:rPr>
        <w:t>7</w:t>
      </w:r>
      <w:r>
        <w:rPr>
          <w:rFonts w:ascii="Courier Tojik" w:eastAsia="Times New Roman" w:hAnsi="Courier Tojik" w:cs="Tahoma"/>
          <w:sz w:val="29"/>
          <w:szCs w:val="29"/>
        </w:rPr>
        <w:t>. ДИВИДЕНДЫ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42. Общество обязано не реже одного раза в год принять решение о выплате дивидендов по размещенным акциям в соответствии с законодательством Республики Таджикистан.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43. Дивиденды по размещенным акциям выплачиваются от чистой прибыли Общества в </w:t>
      </w:r>
      <w:r>
        <w:rPr>
          <w:rFonts w:ascii="Courier Tojik" w:hAnsi="Courier Tojik" w:cs="Tahoma"/>
          <w:color w:val="000000"/>
          <w:sz w:val="26"/>
          <w:szCs w:val="26"/>
        </w:rPr>
        <w:t>национальной валюте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44. Решение о выплате и размерах дивидендов по размещенным акциям Общества принимается в соответствии с законодательством Республики Таджикистан. Срок выплаты дивидендов по размещенным акциям не должен составлять более 90 дней со дня пр</w:t>
      </w:r>
      <w:r>
        <w:rPr>
          <w:rFonts w:ascii="Courier Tojik" w:hAnsi="Courier Tojik" w:cs="Tahoma"/>
          <w:color w:val="000000"/>
          <w:sz w:val="26"/>
          <w:szCs w:val="26"/>
        </w:rPr>
        <w:t>инятия решения о выплате дивидендов акций. Список лиц, имеющих право на получение дивидендов, составляется в день составления списка лиц, имеющих право на участие в Общем собрании акционеров.</w:t>
      </w:r>
    </w:p>
    <w:p w:rsidR="00000000" w:rsidRDefault="00DB732C">
      <w:pPr>
        <w:pStyle w:val="4"/>
        <w:divId w:val="1657490595"/>
        <w:rPr>
          <w:rFonts w:ascii="Courier Tojik" w:eastAsia="Times New Roman" w:hAnsi="Courier Tojik" w:cs="Tahoma"/>
          <w:sz w:val="29"/>
          <w:szCs w:val="29"/>
        </w:rPr>
      </w:pPr>
      <w:bookmarkStart w:id="9" w:name="A6JE0LCQYK"/>
      <w:bookmarkEnd w:id="9"/>
      <w:r>
        <w:rPr>
          <w:rFonts w:ascii="Courier Tojik" w:eastAsia="Times New Roman" w:hAnsi="Courier Tojik" w:cs="Tahoma"/>
          <w:sz w:val="29"/>
          <w:szCs w:val="29"/>
        </w:rPr>
        <w:t>8. ФОНДЫ ОБЩЕСТВА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45. Общество может создать резервный фонд в ра</w:t>
      </w:r>
      <w:r>
        <w:rPr>
          <w:rFonts w:ascii="Courier Tojik" w:hAnsi="Courier Tojik" w:cs="Tahoma"/>
          <w:color w:val="000000"/>
          <w:sz w:val="26"/>
          <w:szCs w:val="26"/>
        </w:rPr>
        <w:t>змере 5 (пяти) процентов от уставного капитала Общества. Размер ежегодного обязательного отчисления в резервный фонд Общества до достижения установленной суммы резервного фонда составляет 5 (пять) процентов от суммы чистой прибыли Общества.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46. Резервный ф</w:t>
      </w:r>
      <w:r>
        <w:rPr>
          <w:rFonts w:ascii="Courier Tojik" w:hAnsi="Courier Tojik" w:cs="Tahoma"/>
          <w:color w:val="000000"/>
          <w:sz w:val="26"/>
          <w:szCs w:val="26"/>
        </w:rPr>
        <w:t>онд Общества предназначен для покрытия финансовых убытков, выплаты облигаций Общества и приобретения акций Общества, в случае нехватки иных средств. Использование резервного фонда Общества в других целях запрещается.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47. Общество в порядке, установленном з</w:t>
      </w:r>
      <w:r>
        <w:rPr>
          <w:rFonts w:ascii="Courier Tojik" w:hAnsi="Courier Tojik" w:cs="Tahoma"/>
          <w:color w:val="000000"/>
          <w:sz w:val="26"/>
          <w:szCs w:val="26"/>
        </w:rPr>
        <w:t>аконодательством Республики Таджикистан, а также по согласованию с наблюдательным советом Общества может образовать другие фонды, обеспечивающие его финансово-хозяйственную деятельность.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48. Имущество Общества формируется за счет: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доходов от реализации п</w:t>
      </w:r>
      <w:r>
        <w:rPr>
          <w:rFonts w:ascii="Courier Tojik" w:hAnsi="Courier Tojik" w:cs="Tahoma"/>
          <w:color w:val="000000"/>
          <w:sz w:val="26"/>
          <w:szCs w:val="26"/>
        </w:rPr>
        <w:t>родукции, работ и услуг;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банковских кредитов;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безвозмездной финансовой и благотворительной помощи международных организаций;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- имущества, вложенного в уставной капитал Общества со стороны Правительства Республики Таджикистан;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других источников, разре</w:t>
      </w:r>
      <w:r>
        <w:rPr>
          <w:rFonts w:ascii="Courier Tojik" w:hAnsi="Courier Tojik" w:cs="Tahoma"/>
          <w:color w:val="000000"/>
          <w:sz w:val="26"/>
          <w:szCs w:val="26"/>
        </w:rPr>
        <w:t>шенных законодательством Республики Таджикистан.</w:t>
      </w:r>
    </w:p>
    <w:p w:rsidR="00000000" w:rsidRDefault="00DB732C">
      <w:pPr>
        <w:pStyle w:val="4"/>
        <w:divId w:val="1657490595"/>
        <w:rPr>
          <w:rFonts w:ascii="Courier Tojik" w:eastAsia="Times New Roman" w:hAnsi="Courier Tojik" w:cs="Tahoma"/>
          <w:sz w:val="29"/>
          <w:szCs w:val="29"/>
        </w:rPr>
      </w:pPr>
      <w:bookmarkStart w:id="10" w:name="A6JE0LD9O1"/>
      <w:bookmarkEnd w:id="10"/>
      <w:r>
        <w:rPr>
          <w:rFonts w:ascii="Courier Tojik" w:eastAsia="Times New Roman" w:hAnsi="Courier Tojik" w:cs="Tahoma"/>
          <w:sz w:val="29"/>
          <w:szCs w:val="29"/>
        </w:rPr>
        <w:t>9. ОРГАНЫ УПРАВЛЕНИЯ ОБЩЕСТВА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49. Органами управления Обществом являются: 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высший орган - общее собрание акционеров; 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орган управления - наблюдательный совет;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исполнительный орган - генеральный директор.</w:t>
      </w:r>
    </w:p>
    <w:p w:rsidR="00000000" w:rsidRDefault="00DB732C">
      <w:pPr>
        <w:pStyle w:val="4"/>
        <w:divId w:val="1657490595"/>
        <w:rPr>
          <w:rFonts w:ascii="Courier Tojik" w:eastAsia="Times New Roman" w:hAnsi="Courier Tojik" w:cs="Tahoma"/>
          <w:sz w:val="29"/>
          <w:szCs w:val="29"/>
        </w:rPr>
      </w:pPr>
      <w:bookmarkStart w:id="11" w:name="A6JE0LDVSB"/>
      <w:bookmarkEnd w:id="11"/>
      <w:r>
        <w:rPr>
          <w:rFonts w:ascii="Courier Tojik" w:eastAsia="Times New Roman" w:hAnsi="Courier Tojik" w:cs="Tahoma"/>
          <w:sz w:val="29"/>
          <w:szCs w:val="29"/>
        </w:rPr>
        <w:t>10. ОБЩЕЕ СОБРАНИЕ АКЦИОНЕРОВ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50. В связи с тем, что все голосующие акции Общества принадлежат Правительству Республики Таджикистан, решения по вопросам, относящимся к компетенции общего собрания акционеров, п</w:t>
      </w:r>
      <w:r>
        <w:rPr>
          <w:rFonts w:ascii="Courier Tojik" w:hAnsi="Courier Tojik" w:cs="Tahoma"/>
          <w:color w:val="000000"/>
          <w:sz w:val="26"/>
          <w:szCs w:val="26"/>
        </w:rPr>
        <w:t>ринимаются со стороны Правительства Республики Таджикистан и оформляются письменно.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51. В компетенцию общего собрания акционеров входят следующие вопросы: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утверждение состава, положения и количества членов наблюдательного совета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назначение на</w:t>
      </w:r>
      <w:r>
        <w:rPr>
          <w:rFonts w:ascii="Courier Tojik" w:hAnsi="Courier Tojik" w:cs="Tahoma"/>
          <w:color w:val="000000"/>
          <w:sz w:val="26"/>
          <w:szCs w:val="26"/>
        </w:rPr>
        <w:t xml:space="preserve"> должность и освобождение от должности генерального директора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внесение изменений и дополнений в Устав Общества и его утверждение в новой редакции;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реорганизация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ликвидация Общества, создание ликвидационной комиссии;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утверждение </w:t>
      </w:r>
      <w:r>
        <w:rPr>
          <w:rFonts w:ascii="Courier Tojik" w:hAnsi="Courier Tojik" w:cs="Tahoma"/>
          <w:color w:val="000000"/>
          <w:sz w:val="26"/>
          <w:szCs w:val="26"/>
        </w:rPr>
        <w:t>промежуточного и заключительного ликвидационных балансов;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определение количества, номинальной стоимости, вида (типа) объявленных акций и облигаций, а также прав, предоставляемых этими акциями и облигациями;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увеличение уставного капитала Общества путем </w:t>
      </w:r>
      <w:r>
        <w:rPr>
          <w:rFonts w:ascii="Courier Tojik" w:hAnsi="Courier Tojik" w:cs="Tahoma"/>
          <w:color w:val="000000"/>
          <w:sz w:val="26"/>
          <w:szCs w:val="26"/>
        </w:rPr>
        <w:t>увеличения номинальной стоимости акций или размещения дополнительных акций;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уменьшение уставного капитала Общества путем снижения номинальной стоимости акций;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принятие решения об участии Общества в создании или деятельности иных юридических лиц путем п</w:t>
      </w:r>
      <w:r>
        <w:rPr>
          <w:rFonts w:ascii="Courier Tojik" w:hAnsi="Courier Tojik" w:cs="Tahoma"/>
          <w:color w:val="000000"/>
          <w:sz w:val="26"/>
          <w:szCs w:val="26"/>
        </w:rPr>
        <w:t>ередачи части или нескольких частей активов, в сумме составляющих 25 или более процентов всех активов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утверждение внутренних документов Общества, регулирующих деятельность общего собрания акционеров, наблюдательного совета, а также других внутр</w:t>
      </w:r>
      <w:r>
        <w:rPr>
          <w:rFonts w:ascii="Courier Tojik" w:hAnsi="Courier Tojik" w:cs="Tahoma"/>
          <w:color w:val="000000"/>
          <w:sz w:val="26"/>
          <w:szCs w:val="26"/>
        </w:rPr>
        <w:t xml:space="preserve">енних документов Общества, утверждение которых в соответствии с </w:t>
      </w:r>
      <w:r>
        <w:rPr>
          <w:rFonts w:ascii="Courier Tojik" w:hAnsi="Courier Tojik" w:cs="Tahoma"/>
          <w:color w:val="000000"/>
          <w:sz w:val="26"/>
          <w:szCs w:val="26"/>
        </w:rPr>
        <w:lastRenderedPageBreak/>
        <w:t>законодательством отнесено к компетенции общего собрания акционеров;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иные вопросы, отнесенные в соответствии с Законом Республики Таджикистан "Об акционерных обществах" к компетенции общего </w:t>
      </w:r>
      <w:r>
        <w:rPr>
          <w:rFonts w:ascii="Courier Tojik" w:hAnsi="Courier Tojik" w:cs="Tahoma"/>
          <w:color w:val="000000"/>
          <w:sz w:val="26"/>
          <w:szCs w:val="26"/>
        </w:rPr>
        <w:t>собрания акционеров.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52 Вопросы, отнесенные к компетенции общего собрания акционеров, не могут быть переданы исполнительному органу Общества для решения.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53. Вопросы организации и проведения общего собрания акционеров, внеочередного общего собрания акционе</w:t>
      </w:r>
      <w:r>
        <w:rPr>
          <w:rFonts w:ascii="Courier Tojik" w:hAnsi="Courier Tojik" w:cs="Tahoma"/>
          <w:color w:val="000000"/>
          <w:sz w:val="26"/>
          <w:szCs w:val="26"/>
        </w:rPr>
        <w:t>ров, в том числе порядок участия акционеров в общих собраниях акционеров, кворум общего собрания акционеров, представление информации о проведении общего собрания акционеров, порядок представления предложений в повестку дня общего собрания акционеров, поря</w:t>
      </w:r>
      <w:r>
        <w:rPr>
          <w:rFonts w:ascii="Courier Tojik" w:hAnsi="Courier Tojik" w:cs="Tahoma"/>
          <w:color w:val="000000"/>
          <w:sz w:val="26"/>
          <w:szCs w:val="26"/>
        </w:rPr>
        <w:t>док принятия решения общего собрания акционеров, порядок голосования на общем собрании акционеров, требования к подготовке и утверждению протоколов общего собрания акционеров осуществляются в соответствии с Законом Республики Таджикистан "Об акционерных об</w:t>
      </w:r>
      <w:r>
        <w:rPr>
          <w:rFonts w:ascii="Courier Tojik" w:hAnsi="Courier Tojik" w:cs="Tahoma"/>
          <w:color w:val="000000"/>
          <w:sz w:val="26"/>
          <w:szCs w:val="26"/>
        </w:rPr>
        <w:t>ществах".</w:t>
      </w:r>
    </w:p>
    <w:p w:rsidR="00000000" w:rsidRDefault="00DB732C">
      <w:pPr>
        <w:pStyle w:val="4"/>
        <w:divId w:val="1657490595"/>
        <w:rPr>
          <w:rFonts w:ascii="Courier Tojik" w:eastAsia="Times New Roman" w:hAnsi="Courier Tojik" w:cs="Tahoma"/>
          <w:sz w:val="29"/>
          <w:szCs w:val="29"/>
        </w:rPr>
      </w:pPr>
      <w:bookmarkStart w:id="12" w:name="A6JE0LEHTP"/>
      <w:bookmarkEnd w:id="12"/>
      <w:r>
        <w:rPr>
          <w:rFonts w:ascii="Courier Tojik" w:eastAsia="Times New Roman" w:hAnsi="Courier Tojik" w:cs="Tahoma"/>
          <w:sz w:val="29"/>
          <w:szCs w:val="29"/>
        </w:rPr>
        <w:t>11. НАБЛЮДАТЕЛЬНЫЙ СОВЕТ ОБЩЕСТВА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54. Наблюдательный совет Общества является органом управления Общества, осуществляет общее руководство деятельностью Общества и контролирует исполнение решений общего собрание акционеров Общества в соответствии с</w:t>
      </w:r>
      <w:r>
        <w:rPr>
          <w:rFonts w:ascii="Courier Tojik" w:hAnsi="Courier Tojik" w:cs="Tahoma"/>
          <w:color w:val="000000"/>
          <w:sz w:val="26"/>
          <w:szCs w:val="26"/>
        </w:rPr>
        <w:t xml:space="preserve"> требованиями законодательства Республики Таджикистан.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55. В компетенцию наблюдательного совета входят следующие вопросы: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определение приоритетных направлений деятельности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утверждение рабочих и финансовых планов Общества, отчетов по их выполн</w:t>
      </w:r>
      <w:r>
        <w:rPr>
          <w:rFonts w:ascii="Courier Tojik" w:hAnsi="Courier Tojik" w:cs="Tahoma"/>
          <w:color w:val="000000"/>
          <w:sz w:val="26"/>
          <w:szCs w:val="26"/>
        </w:rPr>
        <w:t>ению, а также утверждение ежегодных смет;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рассмотрение предложений по внесению вопросов в повестку дня собрания наблюдательного совета и кандидатов на избираемые должности в Обществе;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утверждение годовых отчетов, бухгалтерских отчетов, в том числе отче</w:t>
      </w:r>
      <w:r>
        <w:rPr>
          <w:rFonts w:ascii="Courier Tojik" w:hAnsi="Courier Tojik" w:cs="Tahoma"/>
          <w:color w:val="000000"/>
          <w:sz w:val="26"/>
          <w:szCs w:val="26"/>
        </w:rPr>
        <w:t>тов о прибылях и убытках Общества, а также распределение прибыли, в том числе выплата дивидендов по результатам финансового года;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утверждение аудитора Общества и суммы его вознаграждения;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создание подразделения внутреннего аудита, утверждение порядка проведения внутреннего аудита и представления отчетов по его результатам, назначение и прекращение полномочий руководителя подразделения внутреннего аудита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- определение размеров до</w:t>
      </w:r>
      <w:r>
        <w:rPr>
          <w:rFonts w:ascii="Courier Tojik" w:hAnsi="Courier Tojik" w:cs="Tahoma"/>
          <w:color w:val="000000"/>
          <w:sz w:val="26"/>
          <w:szCs w:val="26"/>
        </w:rPr>
        <w:t>лжностных окладов, условий выплаты заработной платы и поощрения членов исполнительного органа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определение информации, относящейся к Обществу или его деятельности, составляющей служебную, коммерческую или иную охраняемую законом тайну, а также п</w:t>
      </w:r>
      <w:r>
        <w:rPr>
          <w:rFonts w:ascii="Courier Tojik" w:hAnsi="Courier Tojik" w:cs="Tahoma"/>
          <w:color w:val="000000"/>
          <w:sz w:val="26"/>
          <w:szCs w:val="26"/>
        </w:rPr>
        <w:t>орядка её раскрытия Обществом третьим лицам;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размещение Обществом акций, облигаций и других ценных эмиссионных бумаг в случаях, предусмотренных Законом Республики Таджикистан "Об акционерных обществах";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создание филиалов и открытие представительств Общ</w:t>
      </w:r>
      <w:r>
        <w:rPr>
          <w:rFonts w:ascii="Courier Tojik" w:hAnsi="Courier Tojik" w:cs="Tahoma"/>
          <w:color w:val="000000"/>
          <w:sz w:val="26"/>
          <w:szCs w:val="26"/>
        </w:rPr>
        <w:t>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утверждение реестродержателя Общества и условий заключенного с ним договора, а также расторжение договора;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образование в необходимых случаях груп для решения конкретных вопросов за свой счет и за счет других сотрудников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утверждение в</w:t>
      </w:r>
      <w:r>
        <w:rPr>
          <w:rFonts w:ascii="Courier Tojik" w:hAnsi="Courier Tojik" w:cs="Tahoma"/>
          <w:color w:val="000000"/>
          <w:sz w:val="26"/>
          <w:szCs w:val="26"/>
        </w:rPr>
        <w:t>нутренних документов общества, определяющих порядок создания и использования фондов;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определение кредитной политики общества в части получения кредитов, заключения кредитных договоров, выпуска облигаций, поручительств, всех видов гарантий и аккредитивов;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определение условий трудового договора с генеральным директором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принятие решений об участии Общества в деятельности других коммерческих и некоммерческих организаций, изменении доли участия и прекращении участия Общества в деятельности других</w:t>
      </w:r>
      <w:r>
        <w:rPr>
          <w:rFonts w:ascii="Courier Tojik" w:hAnsi="Courier Tojik" w:cs="Tahoma"/>
          <w:color w:val="000000"/>
          <w:sz w:val="26"/>
          <w:szCs w:val="26"/>
        </w:rPr>
        <w:t xml:space="preserve"> организаций;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заслушивание и рассмотрение отчета генерального директора о деятельности Общества (в том числе о выполнении им должностных обязанностей) и выполнении решений общего собрания акционеров Общества и наблюдательного совета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привлечен</w:t>
      </w:r>
      <w:r>
        <w:rPr>
          <w:rFonts w:ascii="Courier Tojik" w:hAnsi="Courier Tojik" w:cs="Tahoma"/>
          <w:color w:val="000000"/>
          <w:sz w:val="26"/>
          <w:szCs w:val="26"/>
        </w:rPr>
        <w:t>ие к ответственности генерального директора Общества и его поощрение в соответствии с законодательством Республики Таджикистан;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предварительное одобрение коллективного договора и соглашений, заключенных Обществом в рамках регулирования социально-трудовых</w:t>
      </w:r>
      <w:r>
        <w:rPr>
          <w:rFonts w:ascii="Courier Tojik" w:hAnsi="Courier Tojik" w:cs="Tahoma"/>
          <w:color w:val="000000"/>
          <w:sz w:val="26"/>
          <w:szCs w:val="26"/>
        </w:rPr>
        <w:t xml:space="preserve"> отношений;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определение политики закупок Общества и принятие решений в соответствии с утвержденными документами, регулирующими деятельность Общества по закупкам;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принятие решения об использовании резервного фонда и других фондов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другие вопр</w:t>
      </w:r>
      <w:r>
        <w:rPr>
          <w:rFonts w:ascii="Courier Tojik" w:hAnsi="Courier Tojik" w:cs="Tahoma"/>
          <w:color w:val="000000"/>
          <w:sz w:val="26"/>
          <w:szCs w:val="26"/>
        </w:rPr>
        <w:t>осы, решение которых в соответствии с Законом Республики Таджикистан "Об акционерных обществах", уставом Общества и Положением о наблюдательном совете входит в компетенцию наблюдательного совета.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56. Вопросы, входящие в компетенцию наблюдательного совета О</w:t>
      </w:r>
      <w:r>
        <w:rPr>
          <w:rFonts w:ascii="Courier Tojik" w:hAnsi="Courier Tojik" w:cs="Tahoma"/>
          <w:color w:val="000000"/>
          <w:sz w:val="26"/>
          <w:szCs w:val="26"/>
        </w:rPr>
        <w:t>бщества, не могут быть переданы на решение в исполнительный орган Общества.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57. Члены наблюдательного совета при реализации своих прав и исполнении обязанностей должны действовать в интересах Общества, добросовестно реализовать свои права и обязанности в о</w:t>
      </w:r>
      <w:r>
        <w:rPr>
          <w:rFonts w:ascii="Courier Tojik" w:hAnsi="Courier Tojik" w:cs="Tahoma"/>
          <w:color w:val="000000"/>
          <w:sz w:val="26"/>
          <w:szCs w:val="26"/>
        </w:rPr>
        <w:t>тношении Общества.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58. Порядок созыва, проведения заседаний наблюдательного совета Общества и принятие решений наблюдательным советом Общества, а также порядок избрания председателя и секретаря наблюдательного совета Общества определяются Положением о набл</w:t>
      </w:r>
      <w:r>
        <w:rPr>
          <w:rFonts w:ascii="Courier Tojik" w:hAnsi="Courier Tojik" w:cs="Tahoma"/>
          <w:color w:val="000000"/>
          <w:sz w:val="26"/>
          <w:szCs w:val="26"/>
        </w:rPr>
        <w:t>юдательном совете Общества, утверждаемым общим собранием акционеров с учетом соответствующих положений Закона Республики Таджикистан "Об акционерных обществах"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59 Наблюдательный совет Общества может приглашать международных и местных экспертов на свои засе</w:t>
      </w:r>
      <w:r>
        <w:rPr>
          <w:rFonts w:ascii="Courier Tojik" w:hAnsi="Courier Tojik" w:cs="Tahoma"/>
          <w:color w:val="000000"/>
          <w:sz w:val="26"/>
          <w:szCs w:val="26"/>
        </w:rPr>
        <w:t>дания.</w:t>
      </w:r>
    </w:p>
    <w:p w:rsidR="00000000" w:rsidRDefault="00DB732C">
      <w:pPr>
        <w:pStyle w:val="4"/>
        <w:divId w:val="1657490595"/>
        <w:rPr>
          <w:rFonts w:ascii="Courier Tojik" w:eastAsia="Times New Roman" w:hAnsi="Courier Tojik" w:cs="Tahoma"/>
          <w:sz w:val="29"/>
          <w:szCs w:val="29"/>
        </w:rPr>
      </w:pPr>
      <w:bookmarkStart w:id="13" w:name="A6JE0LFTWS"/>
      <w:bookmarkEnd w:id="13"/>
      <w:r>
        <w:rPr>
          <w:rFonts w:ascii="Courier Tojik" w:eastAsia="Times New Roman" w:hAnsi="Courier Tojik" w:cs="Tahoma"/>
          <w:sz w:val="29"/>
          <w:szCs w:val="29"/>
        </w:rPr>
        <w:t>12. ИСПОЛНИТЕЛЬНЫЙ ОРГАН ОБЩЕСТВА - ГЕНЕРАЛЬНЫЙ ДИРЕКТОР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60. Текущей трудовой деятельностью Общества руководит исполнительный орган Общества - генеральный директор, подотчетный общему собранию акционеров Общества и наблюдательному совету Общества.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</w:t>
      </w:r>
      <w:r>
        <w:rPr>
          <w:rFonts w:ascii="Courier Tojik" w:hAnsi="Courier Tojik" w:cs="Tahoma"/>
          <w:color w:val="000000"/>
          <w:sz w:val="26"/>
          <w:szCs w:val="26"/>
        </w:rPr>
        <w:t>1. Генеральный директор Общества назначается на должность и освобождается с должности общим собранием акционеров Общества.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62. К компетенции генерального директора относятся все вопросы руководства текущей деятельностью Общества, за исключением вопросов, о</w:t>
      </w:r>
      <w:r>
        <w:rPr>
          <w:rFonts w:ascii="Courier Tojik" w:hAnsi="Courier Tojik" w:cs="Tahoma"/>
          <w:color w:val="000000"/>
          <w:sz w:val="26"/>
          <w:szCs w:val="26"/>
        </w:rPr>
        <w:t>тнесенных к компетенции Общего собрания акционеров или наблюдательного совета Общества.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63. Генеральный директор Общества выступает от имени Общества без доверенности, в том числе представляет интересы Общества, заключает от имени Общества сделки, утвержда</w:t>
      </w:r>
      <w:r>
        <w:rPr>
          <w:rFonts w:ascii="Courier Tojik" w:hAnsi="Courier Tojik" w:cs="Tahoma"/>
          <w:color w:val="000000"/>
          <w:sz w:val="26"/>
          <w:szCs w:val="26"/>
        </w:rPr>
        <w:t>ет структуру и штаты, издает приказы и даёт поручения, обязательные для выполнения всеми работниками Общества, а также: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обеспечивает выполнение планов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организует выполнение решений общего собрания акционеров и наблюдательного совета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обеспечивает ведение бухгалтерского учета и отчетности;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в уст</w:t>
      </w:r>
      <w:r>
        <w:rPr>
          <w:rFonts w:ascii="Courier Tojik" w:hAnsi="Courier Tojik" w:cs="Tahoma"/>
          <w:color w:val="000000"/>
          <w:sz w:val="26"/>
          <w:szCs w:val="26"/>
        </w:rPr>
        <w:t>ановленном законодательством порядке управляет имуществом Общества, проводит от имени Общества операции, выдаёт доверенности, открывает расчетные счета Общества в банках и других кредитных организациях;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заключает договора от имени Общества, также осущест</w:t>
      </w:r>
      <w:r>
        <w:rPr>
          <w:rFonts w:ascii="Courier Tojik" w:hAnsi="Courier Tojik" w:cs="Tahoma"/>
          <w:color w:val="000000"/>
          <w:sz w:val="26"/>
          <w:szCs w:val="26"/>
        </w:rPr>
        <w:t>вляет другие действия, не противоречащие законодательству Республики Таджикистан;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подписывает финансовые, расчетные и другие документы;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- определяет и утверждает договорные цены на продукцию и стоимость услуг в соответствии с требованиями законодательств</w:t>
      </w:r>
      <w:r>
        <w:rPr>
          <w:rFonts w:ascii="Courier Tojik" w:hAnsi="Courier Tojik" w:cs="Tahoma"/>
          <w:color w:val="000000"/>
          <w:sz w:val="26"/>
          <w:szCs w:val="26"/>
        </w:rPr>
        <w:t>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принимает на работу и увольняет работников и руководителей подразделений Общества, заключает с ними договора, вносит в них изменения и расторгает их;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по согласованию с наблюдательным советом Общества назначает на должность и освобождает от должности</w:t>
      </w:r>
      <w:r>
        <w:rPr>
          <w:rFonts w:ascii="Courier Tojik" w:hAnsi="Courier Tojik" w:cs="Tahoma"/>
          <w:color w:val="000000"/>
          <w:sz w:val="26"/>
          <w:szCs w:val="26"/>
        </w:rPr>
        <w:t xml:space="preserve"> заместителей генерального директора, главного бухгалтера, руководителей филиалов и представительств Общества, заключает с ними договора, вносит в них изменения и расторгает их;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распределяет обязанности между заместителями генерального директора;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в соо</w:t>
      </w:r>
      <w:r>
        <w:rPr>
          <w:rFonts w:ascii="Courier Tojik" w:hAnsi="Courier Tojik" w:cs="Tahoma"/>
          <w:color w:val="000000"/>
          <w:sz w:val="26"/>
          <w:szCs w:val="26"/>
        </w:rPr>
        <w:t>тветствии с трудовым законодательством осуществляет права и обязанности работодателя в отношении к работникам Общества;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утверждает все внутренние документы Общества, за исключением тех внутренних документов, утверждение которых входит в компетенцию общег</w:t>
      </w:r>
      <w:r>
        <w:rPr>
          <w:rFonts w:ascii="Courier Tojik" w:hAnsi="Courier Tojik" w:cs="Tahoma"/>
          <w:color w:val="000000"/>
          <w:sz w:val="26"/>
          <w:szCs w:val="26"/>
        </w:rPr>
        <w:t>о собрания акционеров и наблюдательного совета Общества согласно положениям законодательства Республики Таджикистан;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решает другие текущие вопросы деятельности Общества.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64. Заместители (заместитель) генерального директора и другие сотрудники Общества де</w:t>
      </w:r>
      <w:r>
        <w:rPr>
          <w:rFonts w:ascii="Courier Tojik" w:hAnsi="Courier Tojik" w:cs="Tahoma"/>
          <w:color w:val="000000"/>
          <w:sz w:val="26"/>
          <w:szCs w:val="26"/>
        </w:rPr>
        <w:t>йствуют от имени Общества, представляют его интересы в государственных органах, организациях в зарубежных государствах, осуществляют сделки и другие правовые действия в рамках данных им генеральным директором Общества полномочий, отраженных в доверенности.</w:t>
      </w:r>
    </w:p>
    <w:p w:rsidR="00000000" w:rsidRDefault="00DB732C">
      <w:pPr>
        <w:pStyle w:val="4"/>
        <w:divId w:val="1657490595"/>
        <w:rPr>
          <w:rFonts w:ascii="Courier Tojik" w:eastAsia="Times New Roman" w:hAnsi="Courier Tojik" w:cs="Tahoma"/>
          <w:sz w:val="29"/>
          <w:szCs w:val="29"/>
        </w:rPr>
      </w:pPr>
      <w:bookmarkStart w:id="14" w:name="A6JE0LHMYF"/>
      <w:bookmarkEnd w:id="14"/>
      <w:r>
        <w:rPr>
          <w:rFonts w:ascii="Courier Tojik" w:eastAsia="Times New Roman" w:hAnsi="Courier Tojik" w:cs="Tahoma"/>
          <w:sz w:val="29"/>
          <w:szCs w:val="29"/>
        </w:rPr>
        <w:t>13. АУДИТОР ОБЩЕСТВА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65. Для осуществления надзора за годовой финансовохозяйственной деятельностью Общества наблюдательный совет привлекает аудитора в соответствии с законодательством Республики Таджикистан и Уставом Общества.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66. Аудит Общества осуществл</w:t>
      </w:r>
      <w:r>
        <w:rPr>
          <w:rFonts w:ascii="Courier Tojik" w:hAnsi="Courier Tojik" w:cs="Tahoma"/>
          <w:color w:val="000000"/>
          <w:sz w:val="26"/>
          <w:szCs w:val="26"/>
        </w:rPr>
        <w:t>яется в соответствии с Законом Республики Таджикистан "Об аудиторской деятельности". Аудитор не должен состоять в имущественных отношениях с Обществом.</w:t>
      </w:r>
    </w:p>
    <w:p w:rsidR="00000000" w:rsidRDefault="00DB732C">
      <w:pPr>
        <w:pStyle w:val="4"/>
        <w:divId w:val="1657490595"/>
        <w:rPr>
          <w:rFonts w:ascii="Courier Tojik" w:eastAsia="Times New Roman" w:hAnsi="Courier Tojik" w:cs="Tahoma"/>
          <w:sz w:val="29"/>
          <w:szCs w:val="29"/>
        </w:rPr>
      </w:pPr>
      <w:bookmarkStart w:id="15" w:name="A6JE0LHRAH"/>
      <w:bookmarkEnd w:id="15"/>
      <w:r>
        <w:rPr>
          <w:rFonts w:ascii="Courier Tojik" w:eastAsia="Times New Roman" w:hAnsi="Courier Tojik" w:cs="Tahoma"/>
          <w:sz w:val="29"/>
          <w:szCs w:val="29"/>
        </w:rPr>
        <w:t>14. БУХГАЛТЕРСКИЙ УЧЕТ И ФИНАНСОВАЯ ОТЧЕТНОСТЬ ОБЩЕСТВА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67. Общество обязано вести бухгалтерский учет и </w:t>
      </w:r>
      <w:r>
        <w:rPr>
          <w:rFonts w:ascii="Courier Tojik" w:hAnsi="Courier Tojik" w:cs="Tahoma"/>
          <w:color w:val="000000"/>
          <w:sz w:val="26"/>
          <w:szCs w:val="26"/>
        </w:rPr>
        <w:t>представлять финансовую отчетность в порядке, установленном Законом Республики Таджикистан "Об акционерных обществах", другими нормативными правовыми актами Республики Таджикистан, а также международных стандартов аудита.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68. Ответственность за организацию</w:t>
      </w:r>
      <w:r>
        <w:rPr>
          <w:rFonts w:ascii="Courier Tojik" w:hAnsi="Courier Tojik" w:cs="Tahoma"/>
          <w:color w:val="000000"/>
          <w:sz w:val="26"/>
          <w:szCs w:val="26"/>
        </w:rPr>
        <w:t>, состояние и достоверность бухгалтерского учета в Обществе, своевременное представление годового отчета и другой финансовой отчетности в соответствующие государственные органы, а также сведений о деятельности Общества, представляемых общему собранию акцио</w:t>
      </w:r>
      <w:r>
        <w:rPr>
          <w:rFonts w:ascii="Courier Tojik" w:hAnsi="Courier Tojik" w:cs="Tahoma"/>
          <w:color w:val="000000"/>
          <w:sz w:val="26"/>
          <w:szCs w:val="26"/>
        </w:rPr>
        <w:t>неров Общества, наблюдательному совету Общества, кредиторам и в средства массовой информации, несет генеральный директор Общества в соответствии с Законом Республики Таджикистан "Об акционерных обществах" и настоящим Уставом.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69. Достоверность сведений, со</w:t>
      </w:r>
      <w:r>
        <w:rPr>
          <w:rFonts w:ascii="Courier Tojik" w:hAnsi="Courier Tojik" w:cs="Tahoma"/>
          <w:color w:val="000000"/>
          <w:sz w:val="26"/>
          <w:szCs w:val="26"/>
        </w:rPr>
        <w:t>держащихся в годовом отчете Общества и годовой бухгалтерской отчетности, должна быть подтверждена аудитором Общества.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70. Перед опубликованием указанных в статье 91 Закона Республики Таджикистан "Об акционерных обществах" документов Общество обязано привле</w:t>
      </w:r>
      <w:r>
        <w:rPr>
          <w:rFonts w:ascii="Courier Tojik" w:hAnsi="Courier Tojik" w:cs="Tahoma"/>
          <w:color w:val="000000"/>
          <w:sz w:val="26"/>
          <w:szCs w:val="26"/>
        </w:rPr>
        <w:t>чь для ежегодной проверки и подтверждения годовой финансовой отчетности аудитора, не связанного имущественными интересами с Обществом или его акционерами.</w:t>
      </w:r>
    </w:p>
    <w:p w:rsidR="00000000" w:rsidRDefault="00DB732C">
      <w:pPr>
        <w:pStyle w:val="4"/>
        <w:divId w:val="1657490595"/>
        <w:rPr>
          <w:rFonts w:ascii="Courier Tojik" w:eastAsia="Times New Roman" w:hAnsi="Courier Tojik" w:cs="Tahoma"/>
          <w:sz w:val="29"/>
          <w:szCs w:val="29"/>
        </w:rPr>
      </w:pPr>
      <w:bookmarkStart w:id="16" w:name="A6JE0LHYIT"/>
      <w:bookmarkEnd w:id="16"/>
      <w:r>
        <w:rPr>
          <w:rFonts w:ascii="Courier Tojik" w:eastAsia="Times New Roman" w:hAnsi="Courier Tojik" w:cs="Tahoma"/>
          <w:sz w:val="29"/>
          <w:szCs w:val="29"/>
        </w:rPr>
        <w:t>15. РЕОРГАНИЗАЦИЯ И ЛИКВИДАЦИЯ ОБЩЕСТВА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71. Реорганизация Общества осуществляется путем объединения, </w:t>
      </w:r>
      <w:r>
        <w:rPr>
          <w:rFonts w:ascii="Courier Tojik" w:hAnsi="Courier Tojik" w:cs="Tahoma"/>
          <w:color w:val="000000"/>
          <w:sz w:val="26"/>
          <w:szCs w:val="26"/>
        </w:rPr>
        <w:t>присоединения, разделения, преобразования в соответствии с Гражданским кодексом Республики Таджикистан и с учетом требований Закона Республики Таджикистан "Об акционерных обществах".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72. Имущество Общества, образованное в результате реорганизации, формируе</w:t>
      </w:r>
      <w:r>
        <w:rPr>
          <w:rFonts w:ascii="Courier Tojik" w:hAnsi="Courier Tojik" w:cs="Tahoma"/>
          <w:color w:val="000000"/>
          <w:sz w:val="26"/>
          <w:szCs w:val="26"/>
        </w:rPr>
        <w:t>тся только за счет имущества реорганизуемого общества.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73. Общество может быть ликвидировано в порядке, установленном Гражданским кодексом, с учетом требований Закона Республики Таджикистан "Об акционерных обществах" и Уставом Общества, либо решением суда </w:t>
      </w:r>
      <w:r>
        <w:rPr>
          <w:rFonts w:ascii="Courier Tojik" w:hAnsi="Courier Tojik" w:cs="Tahoma"/>
          <w:color w:val="000000"/>
          <w:sz w:val="26"/>
          <w:szCs w:val="26"/>
        </w:rPr>
        <w:t>по основаниям, предусмотренным законами Республики Таджикистан.</w:t>
      </w:r>
    </w:p>
    <w:p w:rsidR="00000000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74. При реорганизации, ликвидации Общества или прекращении работ, содержащих секретные государственные сведения, Общество обязано обеспечить сохранность этих сведений, их противопожарную безоп</w:t>
      </w:r>
      <w:r>
        <w:rPr>
          <w:rFonts w:ascii="Courier Tojik" w:hAnsi="Courier Tojik" w:cs="Tahoma"/>
          <w:color w:val="000000"/>
          <w:sz w:val="26"/>
          <w:szCs w:val="26"/>
        </w:rPr>
        <w:t>асность и защиту от распространения.</w:t>
      </w:r>
    </w:p>
    <w:p w:rsidR="00DB732C" w:rsidRDefault="00DB732C">
      <w:pPr>
        <w:pStyle w:val="a3"/>
        <w:divId w:val="1657490595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 </w:t>
      </w:r>
    </w:p>
    <w:sectPr w:rsidR="00DB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B6DC2"/>
    <w:rsid w:val="00DB732C"/>
    <w:rsid w:val="00FB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  <w:ind w:firstLine="450"/>
      <w:jc w:val="both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  <w:ind w:firstLine="450"/>
      <w:jc w:val="both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5"/>
      <w:ind w:firstLine="450"/>
      <w:jc w:val="both"/>
    </w:pPr>
  </w:style>
  <w:style w:type="paragraph" w:customStyle="1" w:styleId="info-accent">
    <w:name w:val="info-accent"/>
    <w:basedOn w:val="a"/>
    <w:pPr>
      <w:spacing w:before="105"/>
      <w:ind w:firstLine="450"/>
      <w:jc w:val="both"/>
    </w:pPr>
    <w:rPr>
      <w:b/>
      <w:bCs/>
    </w:rPr>
  </w:style>
  <w:style w:type="paragraph" w:customStyle="1" w:styleId="info-comment">
    <w:name w:val="info-comment"/>
    <w:basedOn w:val="a"/>
    <w:pPr>
      <w:spacing w:before="105"/>
      <w:ind w:firstLine="450"/>
      <w:jc w:val="both"/>
    </w:pPr>
    <w:rPr>
      <w:i/>
      <w:iCs/>
    </w:rPr>
  </w:style>
  <w:style w:type="paragraph" w:customStyle="1" w:styleId="icenter">
    <w:name w:val="icenter"/>
    <w:basedOn w:val="a"/>
    <w:pPr>
      <w:spacing w:before="300" w:after="75"/>
      <w:ind w:firstLine="450"/>
      <w:jc w:val="both"/>
    </w:pPr>
  </w:style>
  <w:style w:type="paragraph" w:customStyle="1" w:styleId="left-c">
    <w:name w:val="left-c"/>
    <w:basedOn w:val="a"/>
    <w:pPr>
      <w:spacing w:before="105"/>
      <w:ind w:firstLine="450"/>
      <w:jc w:val="both"/>
    </w:pPr>
  </w:style>
  <w:style w:type="paragraph" w:customStyle="1" w:styleId="redact">
    <w:name w:val="redact"/>
    <w:basedOn w:val="a"/>
    <w:pPr>
      <w:spacing w:before="105"/>
      <w:ind w:firstLine="450"/>
      <w:jc w:val="both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  <w:ind w:firstLine="450"/>
      <w:jc w:val="both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  <w:ind w:firstLine="450"/>
      <w:jc w:val="both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5"/>
      <w:ind w:firstLine="450"/>
      <w:jc w:val="both"/>
    </w:pPr>
  </w:style>
  <w:style w:type="paragraph" w:customStyle="1" w:styleId="info-accent">
    <w:name w:val="info-accent"/>
    <w:basedOn w:val="a"/>
    <w:pPr>
      <w:spacing w:before="105"/>
      <w:ind w:firstLine="450"/>
      <w:jc w:val="both"/>
    </w:pPr>
    <w:rPr>
      <w:b/>
      <w:bCs/>
    </w:rPr>
  </w:style>
  <w:style w:type="paragraph" w:customStyle="1" w:styleId="info-comment">
    <w:name w:val="info-comment"/>
    <w:basedOn w:val="a"/>
    <w:pPr>
      <w:spacing w:before="105"/>
      <w:ind w:firstLine="450"/>
      <w:jc w:val="both"/>
    </w:pPr>
    <w:rPr>
      <w:i/>
      <w:iCs/>
    </w:rPr>
  </w:style>
  <w:style w:type="paragraph" w:customStyle="1" w:styleId="icenter">
    <w:name w:val="icenter"/>
    <w:basedOn w:val="a"/>
    <w:pPr>
      <w:spacing w:before="300" w:after="75"/>
      <w:ind w:firstLine="450"/>
      <w:jc w:val="both"/>
    </w:pPr>
  </w:style>
  <w:style w:type="paragraph" w:customStyle="1" w:styleId="left-c">
    <w:name w:val="left-c"/>
    <w:basedOn w:val="a"/>
    <w:pPr>
      <w:spacing w:before="105"/>
      <w:ind w:firstLine="450"/>
      <w:jc w:val="both"/>
    </w:pPr>
  </w:style>
  <w:style w:type="paragraph" w:customStyle="1" w:styleId="redact">
    <w:name w:val="redact"/>
    <w:basedOn w:val="a"/>
    <w:pPr>
      <w:spacing w:before="105"/>
      <w:ind w:firstLine="450"/>
      <w:jc w:val="both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0595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/rgn=1443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4707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2024-04-16T05:12:00Z</dcterms:created>
  <dcterms:modified xsi:type="dcterms:W3CDTF">2024-04-16T05:12:00Z</dcterms:modified>
</cp:coreProperties>
</file>